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2" w:rsidRPr="00A109CD" w:rsidRDefault="00253CE2" w:rsidP="00253CE2">
      <w:pPr>
        <w:rPr>
          <w:rFonts w:asciiTheme="minorHAnsi" w:hAnsiTheme="minorHAnsi"/>
          <w:b/>
          <w:lang w:val="en-US"/>
        </w:rPr>
      </w:pPr>
    </w:p>
    <w:p w:rsidR="00253CE2" w:rsidRPr="00A109CD" w:rsidRDefault="00253CE2" w:rsidP="00253CE2">
      <w:pPr>
        <w:rPr>
          <w:rFonts w:asciiTheme="minorHAnsi" w:hAnsiTheme="minorHAnsi"/>
          <w:b/>
          <w:lang w:val="en-US"/>
        </w:rPr>
      </w:pPr>
      <w:r w:rsidRPr="00A109CD">
        <w:rPr>
          <w:rFonts w:asciiTheme="minorHAnsi" w:hAnsiTheme="minorHAnsi"/>
          <w:b/>
          <w:lang w:val="en-US"/>
        </w:rPr>
        <w:t>FAO AUDIO NEWS PACKAGE</w:t>
      </w:r>
      <w:r w:rsidRPr="00A109CD">
        <w:rPr>
          <w:rFonts w:asciiTheme="minorHAnsi" w:hAnsiTheme="minorHAnsi"/>
          <w:b/>
          <w:lang w:val="en-US"/>
        </w:rPr>
        <w:br/>
        <w:t>SCRIPT</w:t>
      </w:r>
      <w:r w:rsidRPr="00A109CD">
        <w:rPr>
          <w:rFonts w:asciiTheme="minorHAnsi" w:hAnsiTheme="minorHAnsi"/>
          <w:b/>
          <w:lang w:val="en-US"/>
        </w:rPr>
        <w:br/>
        <w:t>ENGLISH</w:t>
      </w:r>
    </w:p>
    <w:p w:rsidR="00253CE2" w:rsidRPr="00A109CD" w:rsidRDefault="00253CE2" w:rsidP="00253CE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04.1</w:t>
      </w:r>
      <w:r>
        <w:rPr>
          <w:rFonts w:asciiTheme="minorHAnsi" w:hAnsiTheme="minorHAnsi"/>
          <w:lang w:val="en-US"/>
        </w:rPr>
        <w:t>8</w:t>
      </w:r>
      <w:r w:rsidRPr="00A109CD">
        <w:rPr>
          <w:rFonts w:asciiTheme="minorHAnsi" w:hAnsiTheme="minorHAnsi"/>
          <w:lang w:val="en-US"/>
        </w:rPr>
        <w:t>.2017</w:t>
      </w:r>
    </w:p>
    <w:p w:rsidR="00253CE2" w:rsidRDefault="00253CE2" w:rsidP="00253CE2">
      <w:pPr>
        <w:rPr>
          <w:rFonts w:asciiTheme="minorHAnsi" w:hAnsiTheme="minorHAnsi"/>
          <w:szCs w:val="24"/>
          <w:lang w:val="en-US"/>
        </w:rPr>
      </w:pPr>
    </w:p>
    <w:p w:rsidR="00253CE2" w:rsidRPr="00C919F8" w:rsidRDefault="00253CE2" w:rsidP="00253CE2">
      <w:pPr>
        <w:rPr>
          <w:rFonts w:asciiTheme="minorHAnsi" w:hAnsiTheme="minorHAnsi"/>
          <w:b/>
          <w:szCs w:val="24"/>
          <w:lang w:val="en-US"/>
        </w:rPr>
      </w:pPr>
      <w:r w:rsidRPr="00C919F8">
        <w:rPr>
          <w:rFonts w:asciiTheme="minorHAnsi" w:hAnsiTheme="minorHAnsi"/>
          <w:b/>
          <w:szCs w:val="24"/>
          <w:lang w:val="en-US"/>
        </w:rPr>
        <w:t>INTRO</w:t>
      </w:r>
    </w:p>
    <w:p w:rsidR="00253CE2" w:rsidRPr="00C919F8" w:rsidRDefault="00253CE2" w:rsidP="00253CE2">
      <w:pPr>
        <w:rPr>
          <w:rFonts w:asciiTheme="minorHAnsi" w:hAnsiTheme="minorHAnsi"/>
          <w:szCs w:val="24"/>
          <w:lang w:val="en-US"/>
        </w:rPr>
      </w:pPr>
      <w:r w:rsidRPr="00C919F8">
        <w:rPr>
          <w:rFonts w:asciiTheme="minorHAnsi" w:hAnsiTheme="minorHAnsi"/>
          <w:szCs w:val="24"/>
        </w:rPr>
        <w:t>Mea</w:t>
      </w:r>
      <w:r w:rsidRPr="00C919F8">
        <w:rPr>
          <w:rFonts w:asciiTheme="minorHAnsi" w:hAnsiTheme="minorHAnsi"/>
          <w:szCs w:val="24"/>
        </w:rPr>
        <w:t xml:space="preserve">suring how efficiently water is </w:t>
      </w:r>
      <w:r w:rsidRPr="00C919F8">
        <w:rPr>
          <w:rFonts w:asciiTheme="minorHAnsi" w:hAnsiTheme="minorHAnsi"/>
          <w:szCs w:val="24"/>
        </w:rPr>
        <w:t xml:space="preserve">used in </w:t>
      </w:r>
      <w:r w:rsidRPr="00C919F8">
        <w:rPr>
          <w:rFonts w:asciiTheme="minorHAnsi" w:hAnsiTheme="minorHAnsi"/>
          <w:bCs/>
          <w:szCs w:val="24"/>
        </w:rPr>
        <w:t>agriculture,</w:t>
      </w:r>
      <w:r w:rsidRPr="00C919F8">
        <w:rPr>
          <w:rFonts w:asciiTheme="minorHAnsi" w:hAnsiTheme="minorHAnsi"/>
          <w:szCs w:val="24"/>
        </w:rPr>
        <w:t xml:space="preserve"> particularly in water-scarce countries, is going high-tech with the help of a new tool developed by </w:t>
      </w:r>
      <w:r w:rsidRPr="00C919F8">
        <w:rPr>
          <w:rFonts w:asciiTheme="minorHAnsi" w:hAnsiTheme="minorHAnsi"/>
          <w:szCs w:val="24"/>
        </w:rPr>
        <w:t>the UN’s Food and Agriculture Organization.</w:t>
      </w:r>
      <w:r w:rsidRPr="00C919F8">
        <w:rPr>
          <w:rFonts w:asciiTheme="minorHAnsi" w:hAnsiTheme="minorHAnsi"/>
          <w:szCs w:val="24"/>
        </w:rPr>
        <w:t xml:space="preserve"> </w:t>
      </w:r>
    </w:p>
    <w:p w:rsidR="00253CE2" w:rsidRPr="00C919F8" w:rsidRDefault="00253CE2" w:rsidP="00253CE2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/>
          <w:b w:val="0"/>
          <w:bCs w:val="0"/>
          <w:sz w:val="24"/>
          <w:szCs w:val="24"/>
        </w:rPr>
      </w:pPr>
      <w:r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The new </w:t>
      </w:r>
      <w:proofErr w:type="spellStart"/>
      <w:r w:rsidRPr="00C919F8">
        <w:rPr>
          <w:rFonts w:asciiTheme="minorHAnsi" w:hAnsiTheme="minorHAnsi"/>
          <w:b w:val="0"/>
          <w:bCs w:val="0"/>
          <w:sz w:val="24"/>
          <w:szCs w:val="24"/>
        </w:rPr>
        <w:t>WaPOR</w:t>
      </w:r>
      <w:proofErr w:type="spellEnd"/>
      <w:r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 ope</w:t>
      </w:r>
      <w:r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n-access database has gone live today </w:t>
      </w:r>
      <w:r w:rsidR="00C919F8"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during </w:t>
      </w:r>
      <w:r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an event at the Organization’s headquarters in Rome. </w:t>
      </w:r>
    </w:p>
    <w:p w:rsidR="00C919F8" w:rsidRPr="00C919F8" w:rsidRDefault="00C919F8" w:rsidP="00253CE2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/>
          <w:b w:val="0"/>
          <w:bCs w:val="0"/>
          <w:sz w:val="24"/>
          <w:szCs w:val="24"/>
        </w:rPr>
      </w:pPr>
      <w:r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According to the food agency, </w:t>
      </w:r>
      <w:r>
        <w:rPr>
          <w:rFonts w:asciiTheme="minorHAnsi" w:hAnsiTheme="minorHAnsi"/>
          <w:b w:val="0"/>
          <w:bCs w:val="0"/>
          <w:sz w:val="24"/>
          <w:szCs w:val="35"/>
        </w:rPr>
        <w:t>w</w:t>
      </w:r>
      <w:r w:rsidRPr="00C919F8">
        <w:rPr>
          <w:rFonts w:asciiTheme="minorHAnsi" w:hAnsiTheme="minorHAnsi"/>
          <w:b w:val="0"/>
          <w:bCs w:val="0"/>
          <w:sz w:val="24"/>
          <w:szCs w:val="35"/>
        </w:rPr>
        <w:t>orld</w:t>
      </w:r>
      <w:r>
        <w:rPr>
          <w:rFonts w:asciiTheme="minorHAnsi" w:hAnsiTheme="minorHAnsi"/>
          <w:b w:val="0"/>
          <w:bCs w:val="0"/>
          <w:sz w:val="24"/>
          <w:szCs w:val="35"/>
        </w:rPr>
        <w:t>wide</w:t>
      </w:r>
      <w:r w:rsidRPr="00C919F8">
        <w:rPr>
          <w:rFonts w:asciiTheme="minorHAnsi" w:hAnsiTheme="minorHAnsi"/>
          <w:b w:val="0"/>
          <w:bCs w:val="0"/>
          <w:sz w:val="24"/>
          <w:szCs w:val="35"/>
        </w:rPr>
        <w:t xml:space="preserve"> water utilization – the majority of which is used by agriculture – has outpaced the rate of population growth for most of the last century and an increasing area </w:t>
      </w:r>
      <w:r>
        <w:rPr>
          <w:rFonts w:asciiTheme="minorHAnsi" w:hAnsiTheme="minorHAnsi"/>
          <w:b w:val="0"/>
          <w:bCs w:val="0"/>
          <w:sz w:val="24"/>
          <w:szCs w:val="35"/>
        </w:rPr>
        <w:t xml:space="preserve">of water supply </w:t>
      </w:r>
      <w:r w:rsidRPr="00C919F8">
        <w:rPr>
          <w:rFonts w:asciiTheme="minorHAnsi" w:hAnsiTheme="minorHAnsi"/>
          <w:b w:val="0"/>
          <w:bCs w:val="0"/>
          <w:sz w:val="24"/>
          <w:szCs w:val="35"/>
        </w:rPr>
        <w:t xml:space="preserve">is </w:t>
      </w:r>
      <w:r>
        <w:rPr>
          <w:rFonts w:asciiTheme="minorHAnsi" w:hAnsiTheme="minorHAnsi"/>
          <w:b w:val="0"/>
          <w:bCs w:val="0"/>
          <w:sz w:val="24"/>
          <w:szCs w:val="35"/>
        </w:rPr>
        <w:t xml:space="preserve">either </w:t>
      </w:r>
      <w:r w:rsidRPr="00C919F8">
        <w:rPr>
          <w:rFonts w:asciiTheme="minorHAnsi" w:hAnsiTheme="minorHAnsi"/>
          <w:b w:val="0"/>
          <w:bCs w:val="0"/>
          <w:sz w:val="24"/>
          <w:szCs w:val="35"/>
        </w:rPr>
        <w:t>at or beyond the limit of sustainable use.</w:t>
      </w:r>
    </w:p>
    <w:p w:rsidR="00253CE2" w:rsidRPr="00C919F8" w:rsidRDefault="00C919F8" w:rsidP="00253CE2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</w:pPr>
      <w:r w:rsidRPr="00C919F8">
        <w:rPr>
          <w:rFonts w:asciiTheme="minorHAnsi" w:hAnsiTheme="minorHAnsi"/>
          <w:b w:val="0"/>
          <w:bCs w:val="0"/>
          <w:sz w:val="24"/>
          <w:szCs w:val="24"/>
        </w:rPr>
        <w:t>T</w:t>
      </w:r>
      <w:r w:rsidR="00253CE2"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o tell us a bit more about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how this </w:t>
      </w:r>
      <w:r w:rsidR="00253CE2" w:rsidRPr="00C919F8">
        <w:rPr>
          <w:rFonts w:asciiTheme="minorHAnsi" w:hAnsiTheme="minorHAnsi"/>
          <w:b w:val="0"/>
          <w:bCs w:val="0"/>
          <w:sz w:val="24"/>
          <w:szCs w:val="24"/>
        </w:rPr>
        <w:t>tool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will help</w:t>
      </w:r>
      <w:r w:rsidR="00253CE2" w:rsidRPr="00C919F8">
        <w:rPr>
          <w:rFonts w:asciiTheme="minorHAnsi" w:hAnsiTheme="minorHAnsi"/>
          <w:b w:val="0"/>
          <w:bCs w:val="0"/>
          <w:sz w:val="24"/>
          <w:szCs w:val="24"/>
        </w:rPr>
        <w:t xml:space="preserve"> is Jippe Hoogeveen, a </w:t>
      </w:r>
      <w:r w:rsidR="00253CE2" w:rsidRPr="00C919F8"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Senior Land and Water Officer</w:t>
      </w:r>
      <w:r w:rsidR="00253CE2" w:rsidRPr="00C919F8"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with FAO. </w:t>
      </w:r>
    </w:p>
    <w:p w:rsidR="00253CE2" w:rsidRDefault="00253CE2" w:rsidP="00253CE2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253CE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QUESTIONS</w:t>
      </w:r>
    </w:p>
    <w:p w:rsidR="00C919F8" w:rsidRDefault="00C919F8" w:rsidP="00C919F8">
      <w:pPr>
        <w:pStyle w:val="Heading1"/>
        <w:numPr>
          <w:ilvl w:val="0"/>
          <w:numId w:val="1"/>
        </w:numPr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Can you first explain what this tool does? What kind of information does it provide?</w:t>
      </w:r>
    </w:p>
    <w:p w:rsidR="00C919F8" w:rsidRPr="00C919F8" w:rsidRDefault="00C919F8" w:rsidP="00C919F8">
      <w:pPr>
        <w:pStyle w:val="Heading1"/>
        <w:numPr>
          <w:ilvl w:val="0"/>
          <w:numId w:val="1"/>
        </w:numPr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Are experts not currently exposed</w:t>
      </w:r>
      <w:proofErr w:type="gramEnd"/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to this type of information to help them monitor water use?</w:t>
      </w:r>
      <w:r w:rsidRPr="00C919F8"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FB685F" w:rsidRDefault="00A45587" w:rsidP="00A45587">
      <w:pPr>
        <w:pStyle w:val="Heading1"/>
        <w:numPr>
          <w:ilvl w:val="0"/>
          <w:numId w:val="1"/>
        </w:numPr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Could you give me an example of how this tool has assisted farmers or experts? </w:t>
      </w:r>
    </w:p>
    <w:p w:rsidR="00A45587" w:rsidRPr="00A45587" w:rsidRDefault="00A45587" w:rsidP="00A45587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53CE2" w:rsidRPr="00253CE2" w:rsidRDefault="00253CE2" w:rsidP="00253CE2">
      <w:pPr>
        <w:pStyle w:val="Heading1"/>
        <w:shd w:val="clear" w:color="auto" w:fill="FFFFFF"/>
        <w:spacing w:before="161" w:beforeAutospacing="0" w:after="225" w:afterAutospacing="0" w:line="288" w:lineRule="atLeast"/>
        <w:rPr>
          <w:rFonts w:asciiTheme="minorHAnsi" w:hAnsiTheme="minorHAnsi"/>
          <w:b w:val="0"/>
          <w:bCs w:val="0"/>
          <w:sz w:val="24"/>
          <w:szCs w:val="24"/>
        </w:rPr>
      </w:pPr>
    </w:p>
    <w:p w:rsidR="00253CE2" w:rsidRPr="00253CE2" w:rsidRDefault="00253CE2">
      <w:pPr>
        <w:rPr>
          <w:rFonts w:asciiTheme="minorHAnsi" w:hAnsiTheme="minorHAnsi"/>
          <w:szCs w:val="24"/>
        </w:rPr>
      </w:pPr>
    </w:p>
    <w:sectPr w:rsidR="00253CE2" w:rsidRPr="00253CE2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707A"/>
    <w:multiLevelType w:val="hybridMultilevel"/>
    <w:tmpl w:val="CC86E75E"/>
    <w:lvl w:ilvl="0" w:tplc="7E54F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2"/>
    <w:rsid w:val="0022317E"/>
    <w:rsid w:val="00253CE2"/>
    <w:rsid w:val="004A4DC9"/>
    <w:rsid w:val="005E0F11"/>
    <w:rsid w:val="009A4ECB"/>
    <w:rsid w:val="009C087B"/>
    <w:rsid w:val="00A45587"/>
    <w:rsid w:val="00B14D5C"/>
    <w:rsid w:val="00C919F8"/>
    <w:rsid w:val="00F33293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941E2-E915-4080-9AAE-BABFD50A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53CE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53CE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5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1</cp:revision>
  <dcterms:created xsi:type="dcterms:W3CDTF">2017-04-18T11:05:00Z</dcterms:created>
  <dcterms:modified xsi:type="dcterms:W3CDTF">2017-04-18T11:47:00Z</dcterms:modified>
</cp:coreProperties>
</file>